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0A22" w:rsidRPr="00CB0A22" w:rsidRDefault="00CB0A22" w:rsidP="00CB0A22">
      <w:pPr>
        <w:jc w:val="center"/>
        <w:rPr>
          <w:b/>
          <w:bCs/>
        </w:rPr>
      </w:pPr>
      <w:r w:rsidRPr="00CB0A22">
        <w:rPr>
          <w:b/>
          <w:bCs/>
        </w:rPr>
        <w:t>INFORMACJA DOTYCZĄCA WADIUM W PRZETARGU NA ZBYCIE NIERUCHOMOSCI, KTÓRY ODBĘDZIE SIĘ 2 LIPCA 2024 R.</w:t>
      </w:r>
    </w:p>
    <w:p w:rsidR="00CB0A22" w:rsidRDefault="00CB0A22" w:rsidP="00CB0A22"/>
    <w:p w:rsidR="008C3162" w:rsidRDefault="00CB0A22" w:rsidP="00CB0A22">
      <w:r>
        <w:t xml:space="preserve">Wadium należy wpłacić w pieniądzu, na konto Urzędu Miejskiego Nr 30 8162 0003 0000 9292 2000 0180  Bank Spółdzielczy Więcbork. Warunek wniesienia wadium będzie spełniony, gdy środki pieniężne znajdą się na koncie najpóźniej do końca dnia </w:t>
      </w:r>
      <w:r w:rsidRPr="00CB0A22">
        <w:rPr>
          <w:b/>
          <w:bCs/>
        </w:rPr>
        <w:t>27.06.2024 roku.</w:t>
      </w:r>
    </w:p>
    <w:sectPr w:rsidR="008C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22"/>
    <w:rsid w:val="0020631A"/>
    <w:rsid w:val="008C3162"/>
    <w:rsid w:val="00AF4C51"/>
    <w:rsid w:val="00B148B6"/>
    <w:rsid w:val="00C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B47"/>
  <w15:chartTrackingRefBased/>
  <w15:docId w15:val="{95CFC487-57C6-4C2D-827F-52173CE6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Husarek</dc:creator>
  <cp:keywords/>
  <dc:description/>
  <cp:lastModifiedBy>Marta Husarek</cp:lastModifiedBy>
  <cp:revision>2</cp:revision>
  <dcterms:created xsi:type="dcterms:W3CDTF">2024-06-04T06:24:00Z</dcterms:created>
  <dcterms:modified xsi:type="dcterms:W3CDTF">2024-06-04T06:51:00Z</dcterms:modified>
</cp:coreProperties>
</file>